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31F77" w14:textId="7BDAC93C" w:rsidR="00515754" w:rsidRDefault="002D58EA" w:rsidP="002D58EA">
      <w:pPr>
        <w:jc w:val="center"/>
      </w:pPr>
      <w:r>
        <w:rPr>
          <w:noProof/>
        </w:rPr>
        <w:drawing>
          <wp:inline distT="0" distB="0" distL="0" distR="0" wp14:anchorId="453CEEE2" wp14:editId="4DA533DC">
            <wp:extent cx="2156460" cy="500380"/>
            <wp:effectExtent l="0" t="0" r="0" b="0"/>
            <wp:docPr id="2" name="Picture 1" descr="C:\Users\CMCuthbertson\AppData\Local\Microsoft\Windows\Temporary Internet Files\Content.Outlook\AI19US12\Lothian logo-01 (002).jpg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C:\Users\CMCuthbertson\AppData\Local\Microsoft\Windows\Temporary Internet Files\Content.Outlook\AI19US12\Lothian logo-01 (002).jpg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50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CC27E4" w14:textId="65A5A4FD" w:rsidR="002D58EA" w:rsidRPr="00EF66D1" w:rsidRDefault="0031247B" w:rsidP="00B94B33">
      <w:pPr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Maintenance </w:t>
      </w:r>
      <w:r w:rsidR="0035767E" w:rsidRPr="00EF66D1">
        <w:rPr>
          <w:rFonts w:asciiTheme="majorHAnsi" w:hAnsiTheme="majorHAnsi" w:cstheme="majorHAnsi"/>
          <w:b/>
          <w:bCs/>
          <w:sz w:val="28"/>
          <w:szCs w:val="28"/>
          <w:u w:val="single"/>
        </w:rPr>
        <w:t>Forward Planning</w:t>
      </w:r>
      <w:r w:rsidR="002D58EA" w:rsidRPr="00EF66D1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Procedure</w:t>
      </w:r>
    </w:p>
    <w:p w14:paraId="11AD5155" w14:textId="4B517E39" w:rsidR="002D58EA" w:rsidRPr="00C47B14" w:rsidRDefault="002D58EA" w:rsidP="005E01AE">
      <w:pPr>
        <w:jc w:val="both"/>
        <w:rPr>
          <w:rFonts w:cstheme="minorHAnsi"/>
          <w:b/>
          <w:bCs/>
          <w:sz w:val="24"/>
          <w:szCs w:val="24"/>
          <w:u w:val="single"/>
        </w:rPr>
      </w:pPr>
      <w:r w:rsidRPr="00C47B14">
        <w:rPr>
          <w:rFonts w:cstheme="minorHAnsi"/>
          <w:b/>
          <w:bCs/>
          <w:sz w:val="24"/>
          <w:szCs w:val="24"/>
          <w:u w:val="single"/>
        </w:rPr>
        <w:t>Purpose:</w:t>
      </w:r>
    </w:p>
    <w:p w14:paraId="1064345D" w14:textId="6F79011F" w:rsidR="002D58EA" w:rsidRDefault="0035767E" w:rsidP="00181DD7">
      <w:pPr>
        <w:jc w:val="both"/>
      </w:pPr>
      <w:r>
        <w:t>Robust and effective forward planning is essential to ensure all vehicles are presented for annual testing and preventative maintenance inspections within specified timescales.</w:t>
      </w:r>
    </w:p>
    <w:p w14:paraId="23371398" w14:textId="5074C126" w:rsidR="0035767E" w:rsidRPr="00C47B14" w:rsidRDefault="0035767E" w:rsidP="00181DD7">
      <w:pPr>
        <w:jc w:val="both"/>
        <w:rPr>
          <w:rFonts w:cstheme="minorHAnsi"/>
          <w:b/>
          <w:bCs/>
          <w:sz w:val="24"/>
          <w:szCs w:val="24"/>
        </w:rPr>
      </w:pPr>
      <w:r w:rsidRPr="00C47B14">
        <w:rPr>
          <w:rFonts w:cstheme="minorHAnsi"/>
          <w:b/>
          <w:bCs/>
          <w:sz w:val="24"/>
          <w:szCs w:val="24"/>
          <w:u w:val="single"/>
        </w:rPr>
        <w:t>Scope:</w:t>
      </w:r>
    </w:p>
    <w:p w14:paraId="2A229DC8" w14:textId="03903163" w:rsidR="0035767E" w:rsidRDefault="0035767E" w:rsidP="00181DD7">
      <w:pPr>
        <w:jc w:val="both"/>
      </w:pPr>
      <w:r>
        <w:t>Any fleet vehicle allocated to a Lothian depot must be included in the</w:t>
      </w:r>
      <w:r w:rsidR="005E01AE">
        <w:t xml:space="preserve"> depot’s</w:t>
      </w:r>
      <w:r>
        <w:t xml:space="preserve"> </w:t>
      </w:r>
      <w:r w:rsidR="005E01AE">
        <w:t xml:space="preserve">scheduled </w:t>
      </w:r>
      <w:r>
        <w:t xml:space="preserve">safety inspection plan to ensure they are </w:t>
      </w:r>
      <w:r w:rsidR="005E01AE">
        <w:t>inspected within a 28-day period.</w:t>
      </w:r>
      <w:r>
        <w:t xml:space="preserve"> </w:t>
      </w:r>
      <w:r w:rsidR="007E4A41">
        <w:t xml:space="preserve">  Th</w:t>
      </w:r>
      <w:r w:rsidR="00B120DB">
        <w:t xml:space="preserve">e planner is stored </w:t>
      </w:r>
      <w:r w:rsidR="00F1036D">
        <w:t>both</w:t>
      </w:r>
      <w:r w:rsidR="00F46498">
        <w:t xml:space="preserve"> </w:t>
      </w:r>
      <w:r w:rsidR="00B120DB">
        <w:t>manually</w:t>
      </w:r>
      <w:r w:rsidR="00F46498">
        <w:t xml:space="preserve"> and electronically</w:t>
      </w:r>
      <w:r w:rsidR="00B120DB">
        <w:t xml:space="preserve"> and must display a </w:t>
      </w:r>
      <w:r w:rsidR="00B120DB" w:rsidRPr="00B120DB">
        <w:rPr>
          <w:u w:val="single"/>
        </w:rPr>
        <w:t>minimum</w:t>
      </w:r>
      <w:r w:rsidR="00B120DB">
        <w:t xml:space="preserve"> 6-month</w:t>
      </w:r>
      <w:r w:rsidR="001D2BA4">
        <w:t xml:space="preserve"> clear</w:t>
      </w:r>
      <w:r w:rsidR="00B120DB">
        <w:t xml:space="preserve"> period.</w:t>
      </w:r>
    </w:p>
    <w:p w14:paraId="5CD0467A" w14:textId="1E5DC84D" w:rsidR="005E01AE" w:rsidRPr="00B94B33" w:rsidRDefault="005E01AE" w:rsidP="00181DD7">
      <w:pPr>
        <w:jc w:val="both"/>
        <w:rPr>
          <w:b/>
          <w:bCs/>
          <w:sz w:val="24"/>
          <w:szCs w:val="24"/>
          <w:u w:val="single"/>
        </w:rPr>
      </w:pPr>
      <w:r w:rsidRPr="00B94B33">
        <w:rPr>
          <w:b/>
          <w:bCs/>
          <w:sz w:val="24"/>
          <w:szCs w:val="24"/>
          <w:u w:val="single"/>
        </w:rPr>
        <w:t>Procedure:</w:t>
      </w:r>
    </w:p>
    <w:p w14:paraId="55B0D33A" w14:textId="472275D5" w:rsidR="008F6DA9" w:rsidRPr="00C47B14" w:rsidRDefault="004E1897" w:rsidP="00181DD7">
      <w:pPr>
        <w:pStyle w:val="NoSpacing"/>
        <w:jc w:val="both"/>
        <w:rPr>
          <w:rFonts w:cstheme="minorHAnsi"/>
          <w:b/>
          <w:bCs/>
        </w:rPr>
      </w:pPr>
      <w:r w:rsidRPr="00C47B14">
        <w:rPr>
          <w:rFonts w:cstheme="minorHAnsi"/>
          <w:b/>
          <w:bCs/>
        </w:rPr>
        <w:t xml:space="preserve">Manual </w:t>
      </w:r>
      <w:r w:rsidR="008F6DA9" w:rsidRPr="00C47B14">
        <w:rPr>
          <w:rFonts w:cstheme="minorHAnsi"/>
          <w:b/>
          <w:bCs/>
        </w:rPr>
        <w:t>Safety Inspection Planner</w:t>
      </w:r>
    </w:p>
    <w:p w14:paraId="27057E17" w14:textId="3BE9FBDC" w:rsidR="008F6DA9" w:rsidRDefault="008F6DA9" w:rsidP="00181DD7">
      <w:pPr>
        <w:pStyle w:val="NoSpacing"/>
        <w:numPr>
          <w:ilvl w:val="0"/>
          <w:numId w:val="1"/>
        </w:numPr>
        <w:jc w:val="both"/>
      </w:pPr>
      <w:r>
        <w:t xml:space="preserve">The safety inspection planner should display all vehicles allocated to the depot and their scheduled service plan for a </w:t>
      </w:r>
      <w:r w:rsidR="00606BB4" w:rsidRPr="003B563D">
        <w:t>10</w:t>
      </w:r>
      <w:r>
        <w:t>-month period.</w:t>
      </w:r>
    </w:p>
    <w:p w14:paraId="055C86C3" w14:textId="646FC8C0" w:rsidR="00181DD7" w:rsidRDefault="008F6DA9" w:rsidP="00181DD7">
      <w:pPr>
        <w:pStyle w:val="NoSpacing"/>
        <w:numPr>
          <w:ilvl w:val="0"/>
          <w:numId w:val="1"/>
        </w:numPr>
        <w:jc w:val="both"/>
      </w:pPr>
      <w:r>
        <w:t xml:space="preserve">The planner must be updated at 3-month intervals (calendar reminders should be set) to ensure a clear </w:t>
      </w:r>
      <w:r w:rsidR="00EF66D1">
        <w:t>6-month</w:t>
      </w:r>
      <w:r>
        <w:t xml:space="preserve"> forward planning is always displayed</w:t>
      </w:r>
      <w:r w:rsidR="00181DD7">
        <w:t>.</w:t>
      </w:r>
    </w:p>
    <w:p w14:paraId="034A30DB" w14:textId="2CEEB9FC" w:rsidR="008F6DA9" w:rsidRDefault="00181DD7" w:rsidP="00181DD7">
      <w:pPr>
        <w:pStyle w:val="NoSpacing"/>
        <w:numPr>
          <w:ilvl w:val="0"/>
          <w:numId w:val="1"/>
        </w:numPr>
        <w:jc w:val="both"/>
      </w:pPr>
      <w:r>
        <w:t xml:space="preserve">Updates </w:t>
      </w:r>
      <w:r w:rsidR="003B563D">
        <w:t>to the planner are</w:t>
      </w:r>
      <w:r>
        <w:t xml:space="preserve"> also required</w:t>
      </w:r>
      <w:r w:rsidR="008F6DA9">
        <w:t xml:space="preserve"> after any </w:t>
      </w:r>
      <w:r>
        <w:t xml:space="preserve">fleet move or </w:t>
      </w:r>
      <w:r w:rsidR="008F6DA9">
        <w:t>service change.</w:t>
      </w:r>
    </w:p>
    <w:p w14:paraId="0434845B" w14:textId="2F4EF29A" w:rsidR="008F6DA9" w:rsidRDefault="008F6DA9" w:rsidP="00181DD7">
      <w:pPr>
        <w:pStyle w:val="NoSpacing"/>
        <w:numPr>
          <w:ilvl w:val="0"/>
          <w:numId w:val="1"/>
        </w:numPr>
        <w:jc w:val="both"/>
      </w:pPr>
      <w:r>
        <w:t xml:space="preserve">The information on the planner must correlate with </w:t>
      </w:r>
      <w:r w:rsidR="009208DD">
        <w:t xml:space="preserve">that </w:t>
      </w:r>
      <w:r>
        <w:t>in the fleet maintenance system.</w:t>
      </w:r>
    </w:p>
    <w:p w14:paraId="5BE8269A" w14:textId="5516A56E" w:rsidR="008F6DA9" w:rsidRDefault="008F6DA9" w:rsidP="00181DD7">
      <w:pPr>
        <w:pStyle w:val="NoSpacing"/>
        <w:numPr>
          <w:ilvl w:val="0"/>
          <w:numId w:val="1"/>
        </w:numPr>
        <w:jc w:val="both"/>
      </w:pPr>
      <w:r w:rsidRPr="00606BB4">
        <w:t xml:space="preserve">The </w:t>
      </w:r>
      <w:r w:rsidR="00606BB4">
        <w:t>S</w:t>
      </w:r>
      <w:r w:rsidRPr="00606BB4">
        <w:t xml:space="preserve">afety </w:t>
      </w:r>
      <w:r w:rsidR="00606BB4">
        <w:t>I</w:t>
      </w:r>
      <w:r w:rsidRPr="00606BB4">
        <w:t xml:space="preserve">nspection </w:t>
      </w:r>
      <w:r w:rsidR="00606BB4">
        <w:t>P</w:t>
      </w:r>
      <w:r w:rsidRPr="00606BB4">
        <w:t>lanner should also show MOT</w:t>
      </w:r>
      <w:r w:rsidR="00181DD7" w:rsidRPr="00606BB4">
        <w:t xml:space="preserve"> </w:t>
      </w:r>
      <w:r w:rsidRPr="00606BB4">
        <w:t>expiry dates for all vehicles</w:t>
      </w:r>
      <w:r w:rsidR="00181DD7" w:rsidRPr="00606BB4">
        <w:t xml:space="preserve"> and tachograph expiries where relevant.  These should be updated</w:t>
      </w:r>
      <w:r w:rsidR="00A16596" w:rsidRPr="00606BB4">
        <w:t xml:space="preserve"> after each testing/calibration date if practicable or at a minimum</w:t>
      </w:r>
      <w:r w:rsidR="00181DD7" w:rsidRPr="00606BB4">
        <w:t xml:space="preserve"> in line with the 4 weekly board checks (see below).</w:t>
      </w:r>
    </w:p>
    <w:p w14:paraId="58735493" w14:textId="578AF925" w:rsidR="00606BB4" w:rsidRPr="003B563D" w:rsidRDefault="00606BB4" w:rsidP="00181DD7">
      <w:pPr>
        <w:pStyle w:val="NoSpacing"/>
        <w:numPr>
          <w:ilvl w:val="0"/>
          <w:numId w:val="1"/>
        </w:numPr>
        <w:jc w:val="both"/>
      </w:pPr>
      <w:r>
        <w:t xml:space="preserve">When the Safety Inspection Planner is </w:t>
      </w:r>
      <w:r w:rsidR="00B94B33">
        <w:t>updated,</w:t>
      </w:r>
      <w:r>
        <w:t xml:space="preserve"> the previous copies should be </w:t>
      </w:r>
      <w:r w:rsidRPr="003B563D">
        <w:t>retained</w:t>
      </w:r>
      <w:r w:rsidR="003B563D">
        <w:t xml:space="preserve"> -</w:t>
      </w:r>
      <w:r w:rsidRPr="003B563D">
        <w:t xml:space="preserve"> both electronically and hard copy.</w:t>
      </w:r>
    </w:p>
    <w:p w14:paraId="18788575" w14:textId="77777777" w:rsidR="006D1377" w:rsidRDefault="006D1377" w:rsidP="006D1377">
      <w:pPr>
        <w:pStyle w:val="NoSpacing"/>
        <w:jc w:val="both"/>
      </w:pPr>
    </w:p>
    <w:p w14:paraId="3B7C1EEA" w14:textId="49F0057F" w:rsidR="006D1377" w:rsidRDefault="006D1377" w:rsidP="006D1377">
      <w:pPr>
        <w:pStyle w:val="NoSpacing"/>
        <w:jc w:val="both"/>
      </w:pPr>
      <w:r>
        <w:rPr>
          <w:b/>
          <w:bCs/>
        </w:rPr>
        <w:t xml:space="preserve">Electronic </w:t>
      </w:r>
      <w:r w:rsidR="008405E6">
        <w:rPr>
          <w:b/>
          <w:bCs/>
        </w:rPr>
        <w:t>Schedule Wallchart</w:t>
      </w:r>
    </w:p>
    <w:p w14:paraId="242B44EC" w14:textId="4CECC98A" w:rsidR="008405E6" w:rsidRDefault="00B009C8" w:rsidP="008405E6">
      <w:pPr>
        <w:pStyle w:val="NoSpacing"/>
        <w:numPr>
          <w:ilvl w:val="0"/>
          <w:numId w:val="5"/>
        </w:numPr>
        <w:jc w:val="both"/>
      </w:pPr>
      <w:r>
        <w:t>Scheduled</w:t>
      </w:r>
      <w:r w:rsidR="00F12119">
        <w:t xml:space="preserve"> inspections </w:t>
      </w:r>
      <w:r w:rsidR="008864FA">
        <w:t>can be viewed in Freeway in the Schedule Wallchart</w:t>
      </w:r>
      <w:r w:rsidR="004051CB">
        <w:t xml:space="preserve">.  These will display </w:t>
      </w:r>
      <w:r w:rsidR="005D1861">
        <w:t xml:space="preserve">for the period </w:t>
      </w:r>
      <w:r w:rsidR="00D90B1D">
        <w:t xml:space="preserve">covered by the accounts calendar which </w:t>
      </w:r>
      <w:r w:rsidR="00817B28">
        <w:t>should always be a minimum of twelve months in advance</w:t>
      </w:r>
    </w:p>
    <w:p w14:paraId="52C220DE" w14:textId="2ABC401F" w:rsidR="00817B28" w:rsidRDefault="00817B28" w:rsidP="008405E6">
      <w:pPr>
        <w:pStyle w:val="NoSpacing"/>
        <w:numPr>
          <w:ilvl w:val="0"/>
          <w:numId w:val="5"/>
        </w:numPr>
        <w:jc w:val="both"/>
      </w:pPr>
      <w:r>
        <w:t xml:space="preserve">The information </w:t>
      </w:r>
      <w:r w:rsidR="008E2FEA">
        <w:t xml:space="preserve">in the Electronic Schedule Wallchart should be identical to that on </w:t>
      </w:r>
      <w:r w:rsidR="009864CD">
        <w:t>the Safety Inspection Planner</w:t>
      </w:r>
    </w:p>
    <w:p w14:paraId="53BFE07A" w14:textId="77777777" w:rsidR="008405E6" w:rsidRPr="008405E6" w:rsidRDefault="008405E6" w:rsidP="006D1377">
      <w:pPr>
        <w:pStyle w:val="NoSpacing"/>
        <w:jc w:val="both"/>
      </w:pPr>
    </w:p>
    <w:p w14:paraId="57E8DFC7" w14:textId="5D0D4DE8" w:rsidR="009510A8" w:rsidRPr="00EF66D1" w:rsidRDefault="00181DD7" w:rsidP="00181DD7">
      <w:pPr>
        <w:pStyle w:val="NoSpacing"/>
        <w:jc w:val="both"/>
        <w:rPr>
          <w:rFonts w:cstheme="minorHAnsi"/>
          <w:b/>
          <w:bCs/>
        </w:rPr>
      </w:pPr>
      <w:r w:rsidRPr="00EF66D1">
        <w:rPr>
          <w:rFonts w:cstheme="minorHAnsi"/>
          <w:b/>
          <w:bCs/>
        </w:rPr>
        <w:t>Checking</w:t>
      </w:r>
      <w:r w:rsidR="0052628A" w:rsidRPr="00EF66D1">
        <w:rPr>
          <w:rFonts w:cstheme="minorHAnsi"/>
          <w:b/>
          <w:bCs/>
        </w:rPr>
        <w:t xml:space="preserve"> </w:t>
      </w:r>
      <w:r w:rsidRPr="00EF66D1">
        <w:rPr>
          <w:rFonts w:cstheme="minorHAnsi"/>
          <w:b/>
          <w:bCs/>
        </w:rPr>
        <w:t>Safety Inspection Planner</w:t>
      </w:r>
    </w:p>
    <w:p w14:paraId="450A5B2F" w14:textId="59D2FED6" w:rsidR="003B563D" w:rsidRPr="00606BB4" w:rsidRDefault="00181DD7" w:rsidP="003B563D">
      <w:pPr>
        <w:pStyle w:val="NoSpacing"/>
        <w:numPr>
          <w:ilvl w:val="0"/>
          <w:numId w:val="2"/>
        </w:numPr>
        <w:jc w:val="both"/>
      </w:pPr>
      <w:r w:rsidRPr="00606BB4">
        <w:t xml:space="preserve">To ensure the information on the </w:t>
      </w:r>
      <w:r w:rsidR="00606BB4">
        <w:t>S</w:t>
      </w:r>
      <w:r w:rsidRPr="00606BB4">
        <w:t xml:space="preserve">afety </w:t>
      </w:r>
      <w:r w:rsidR="00606BB4">
        <w:t>I</w:t>
      </w:r>
      <w:r w:rsidRPr="00606BB4">
        <w:t xml:space="preserve">nspection </w:t>
      </w:r>
      <w:r w:rsidR="00606BB4">
        <w:t>P</w:t>
      </w:r>
      <w:r w:rsidRPr="00606BB4">
        <w:t>lanner is valid and correct a four weekly board check should be carried out each Period End (calendar reminders should be set to ensure this is not missed).</w:t>
      </w:r>
      <w:r w:rsidR="003B563D">
        <w:t xml:space="preserve">  T-cards on board should be set for period end and turned once complete.</w:t>
      </w:r>
    </w:p>
    <w:p w14:paraId="05818164" w14:textId="7BBD56AC" w:rsidR="00181DD7" w:rsidRPr="00606BB4" w:rsidRDefault="003A35CA" w:rsidP="00181DD7">
      <w:pPr>
        <w:pStyle w:val="NoSpacing"/>
        <w:numPr>
          <w:ilvl w:val="0"/>
          <w:numId w:val="2"/>
        </w:numPr>
        <w:jc w:val="both"/>
      </w:pPr>
      <w:r w:rsidRPr="00606BB4">
        <w:t>The steps for the four weekly board check are as follows:</w:t>
      </w:r>
    </w:p>
    <w:p w14:paraId="29B30E0E" w14:textId="6F7D004B" w:rsidR="003A35CA" w:rsidRPr="00606BB4" w:rsidRDefault="003A35CA" w:rsidP="003A35CA">
      <w:pPr>
        <w:pStyle w:val="NoSpacing"/>
        <w:numPr>
          <w:ilvl w:val="1"/>
          <w:numId w:val="2"/>
        </w:numPr>
        <w:jc w:val="both"/>
      </w:pPr>
      <w:r w:rsidRPr="00606BB4">
        <w:t xml:space="preserve">Compare </w:t>
      </w:r>
      <w:r w:rsidR="006300D8">
        <w:t>Freeway Asset L</w:t>
      </w:r>
      <w:r w:rsidR="008B526D">
        <w:t>ist</w:t>
      </w:r>
      <w:r w:rsidRPr="00606BB4">
        <w:t xml:space="preserve"> to Bay Sheet – </w:t>
      </w:r>
      <w:r w:rsidR="008B526D">
        <w:t>with</w:t>
      </w:r>
      <w:r w:rsidR="00160C92">
        <w:t xml:space="preserve"> correct</w:t>
      </w:r>
      <w:r w:rsidR="008B526D">
        <w:t xml:space="preserve"> filters applied </w:t>
      </w:r>
      <w:r w:rsidR="00B66A9B">
        <w:t>Freeway</w:t>
      </w:r>
      <w:r w:rsidR="00F66CD7">
        <w:t xml:space="preserve"> Asset Li</w:t>
      </w:r>
      <w:r w:rsidR="00F94DB0">
        <w:t>s</w:t>
      </w:r>
      <w:r w:rsidR="00F66CD7">
        <w:t>t</w:t>
      </w:r>
      <w:r w:rsidRPr="00606BB4">
        <w:t xml:space="preserve"> will show all vehicles allocated to the specified depot in the fleet maintenance </w:t>
      </w:r>
      <w:r w:rsidR="00EF66D1">
        <w:t>system</w:t>
      </w:r>
      <w:r w:rsidRPr="00606BB4">
        <w:t xml:space="preserve"> and the Bay Sheet </w:t>
      </w:r>
      <w:r w:rsidR="00A16596" w:rsidRPr="00606BB4">
        <w:t>will</w:t>
      </w:r>
      <w:r w:rsidRPr="00606BB4">
        <w:t xml:space="preserve"> list all vehicles the depot </w:t>
      </w:r>
      <w:r w:rsidR="00EF66D1" w:rsidRPr="00606BB4">
        <w:t>records</w:t>
      </w:r>
      <w:r w:rsidRPr="00606BB4">
        <w:t xml:space="preserve"> as allocated.</w:t>
      </w:r>
      <w:r w:rsidR="00A16596" w:rsidRPr="00606BB4">
        <w:t xml:space="preserve">  Any discrepancies should be identified on the board check and the corrective action recorded.</w:t>
      </w:r>
    </w:p>
    <w:p w14:paraId="3FA3ECA3" w14:textId="06FF909C" w:rsidR="003A35CA" w:rsidRPr="00606BB4" w:rsidRDefault="00456B9C" w:rsidP="003A35CA">
      <w:pPr>
        <w:pStyle w:val="NoSpacing"/>
        <w:numPr>
          <w:ilvl w:val="1"/>
          <w:numId w:val="2"/>
        </w:numPr>
        <w:jc w:val="both"/>
      </w:pPr>
      <w:r w:rsidRPr="00606BB4">
        <w:t xml:space="preserve">Compare </w:t>
      </w:r>
      <w:r w:rsidR="003A35CA" w:rsidRPr="00606BB4">
        <w:t xml:space="preserve">Safety Inspection Planner to Control list (4-week board) – the Control list </w:t>
      </w:r>
      <w:r w:rsidR="00606BB4">
        <w:t>must be</w:t>
      </w:r>
      <w:r w:rsidR="003A35CA" w:rsidRPr="00606BB4">
        <w:t xml:space="preserve"> updated weekly</w:t>
      </w:r>
      <w:r w:rsidRPr="00606BB4">
        <w:t xml:space="preserve"> with information from the </w:t>
      </w:r>
      <w:r w:rsidR="00606BB4">
        <w:t>S</w:t>
      </w:r>
      <w:r w:rsidRPr="00606BB4">
        <w:t xml:space="preserve">afety </w:t>
      </w:r>
      <w:r w:rsidR="00606BB4">
        <w:t>I</w:t>
      </w:r>
      <w:r w:rsidRPr="00606BB4">
        <w:t xml:space="preserve">nspection </w:t>
      </w:r>
      <w:r w:rsidR="00606BB4">
        <w:t>P</w:t>
      </w:r>
      <w:r w:rsidRPr="00606BB4">
        <w:t xml:space="preserve">lanner.  The check process ensures that all vehicles on the planner match those on the Control list </w:t>
      </w:r>
      <w:r w:rsidRPr="00606BB4">
        <w:lastRenderedPageBreak/>
        <w:t>and that the line numbers for the current week are correct.</w:t>
      </w:r>
      <w:r w:rsidR="00A16596" w:rsidRPr="00606BB4">
        <w:t xml:space="preserve">  </w:t>
      </w:r>
      <w:bookmarkStart w:id="0" w:name="_Hlk141774093"/>
      <w:r w:rsidR="00A16596" w:rsidRPr="00606BB4">
        <w:t>Any discrepancies should be identified and the corrective action recorded.</w:t>
      </w:r>
      <w:bookmarkEnd w:id="0"/>
    </w:p>
    <w:p w14:paraId="4C462197" w14:textId="39F0814C" w:rsidR="00456B9C" w:rsidRPr="00606BB4" w:rsidRDefault="00456B9C" w:rsidP="003A35CA">
      <w:pPr>
        <w:pStyle w:val="NoSpacing"/>
        <w:numPr>
          <w:ilvl w:val="1"/>
          <w:numId w:val="2"/>
        </w:numPr>
        <w:jc w:val="both"/>
      </w:pPr>
      <w:r w:rsidRPr="00606BB4">
        <w:t>Compare Control list to Bay Sheet – this ensures all vehicles on the Bay Sheet are on the Control list</w:t>
      </w:r>
      <w:r w:rsidR="001D2BA4" w:rsidRPr="00606BB4">
        <w:t>.</w:t>
      </w:r>
      <w:r w:rsidR="00A16596" w:rsidRPr="00606BB4">
        <w:t xml:space="preserve">  Any discrepancies should be identified and the corrective action recorded.</w:t>
      </w:r>
    </w:p>
    <w:p w14:paraId="2C7284B7" w14:textId="6B03115E" w:rsidR="00456B9C" w:rsidRPr="00606BB4" w:rsidRDefault="00456B9C" w:rsidP="00A16596">
      <w:pPr>
        <w:pStyle w:val="NoSpacing"/>
        <w:numPr>
          <w:ilvl w:val="1"/>
          <w:numId w:val="2"/>
        </w:numPr>
        <w:jc w:val="both"/>
      </w:pPr>
      <w:r w:rsidRPr="00606BB4">
        <w:t>Compare Safety Inspection Planner to</w:t>
      </w:r>
      <w:r w:rsidR="00522D06">
        <w:t xml:space="preserve"> </w:t>
      </w:r>
      <w:r w:rsidR="00B11382">
        <w:t>Freeway Schedule Wallchart</w:t>
      </w:r>
      <w:r w:rsidR="00023F26">
        <w:t xml:space="preserve"> as detailed in </w:t>
      </w:r>
      <w:r w:rsidR="00BA272C" w:rsidRPr="00BC4C28">
        <w:t>Freeway Schedule Wallplanner to Inspection Board Check</w:t>
      </w:r>
      <w:r w:rsidR="00F61D17">
        <w:t xml:space="preserve"> (Appendix 1)</w:t>
      </w:r>
      <w:r w:rsidR="00D144AA">
        <w:t>.  T</w:t>
      </w:r>
      <w:r w:rsidR="00937103" w:rsidRPr="00606BB4">
        <w:t xml:space="preserve">his check ensures that </w:t>
      </w:r>
      <w:r w:rsidR="00D17FE3">
        <w:t>all planned services</w:t>
      </w:r>
      <w:r w:rsidR="00937103" w:rsidRPr="00606BB4">
        <w:t xml:space="preserve"> in the fleet maintenance system correspond </w:t>
      </w:r>
      <w:r w:rsidR="00D17FE3">
        <w:t xml:space="preserve">with </w:t>
      </w:r>
      <w:r w:rsidR="00937103" w:rsidRPr="00606BB4">
        <w:t>those displayed on the Safety Inspection Planner</w:t>
      </w:r>
      <w:r w:rsidR="00A16596" w:rsidRPr="00606BB4">
        <w:t>.  Any discrepancies should be identified and the corrective action recorded.</w:t>
      </w:r>
    </w:p>
    <w:p w14:paraId="1F909BB2" w14:textId="70B79E7A" w:rsidR="00937103" w:rsidRPr="00606BB4" w:rsidRDefault="00937103" w:rsidP="00937103">
      <w:pPr>
        <w:pStyle w:val="NoSpacing"/>
        <w:numPr>
          <w:ilvl w:val="1"/>
          <w:numId w:val="2"/>
        </w:numPr>
        <w:jc w:val="both"/>
      </w:pPr>
      <w:r w:rsidRPr="00606BB4">
        <w:t>Compare Safety Inspection Planner to T-cards – ensure</w:t>
      </w:r>
      <w:r w:rsidR="00A16596" w:rsidRPr="00606BB4">
        <w:t>s</w:t>
      </w:r>
      <w:r w:rsidRPr="00606BB4">
        <w:t xml:space="preserve"> that all vehicles allocated are located correctly in the T-card system</w:t>
      </w:r>
      <w:r w:rsidR="00A16596" w:rsidRPr="00606BB4">
        <w:t>.  Any discrepancies should be identified and the corrective action recorded.</w:t>
      </w:r>
    </w:p>
    <w:p w14:paraId="5CABCA89" w14:textId="1A7A1747" w:rsidR="00937103" w:rsidRPr="00606BB4" w:rsidRDefault="00937103" w:rsidP="00937103">
      <w:pPr>
        <w:pStyle w:val="NoSpacing"/>
        <w:numPr>
          <w:ilvl w:val="0"/>
          <w:numId w:val="2"/>
        </w:numPr>
        <w:jc w:val="both"/>
      </w:pPr>
      <w:r w:rsidRPr="00606BB4">
        <w:t xml:space="preserve">Following the completion of the board check the MOT and tacho dates on the Safety Inspection Planner should be checked against </w:t>
      </w:r>
      <w:r w:rsidR="00C11130">
        <w:t>those in Freeway</w:t>
      </w:r>
      <w:r w:rsidRPr="00606BB4">
        <w:t xml:space="preserve"> to ensure that all dates on the planner correlate with those in the fleet maintenance system.</w:t>
      </w:r>
      <w:r w:rsidR="00A16596" w:rsidRPr="00606BB4">
        <w:t xml:space="preserve"> </w:t>
      </w:r>
    </w:p>
    <w:p w14:paraId="5224018D" w14:textId="2BB83005" w:rsidR="00BE4DA1" w:rsidRPr="00606BB4" w:rsidRDefault="00BE4DA1" w:rsidP="00937103">
      <w:pPr>
        <w:pStyle w:val="NoSpacing"/>
        <w:numPr>
          <w:ilvl w:val="0"/>
          <w:numId w:val="2"/>
        </w:numPr>
        <w:jc w:val="both"/>
      </w:pPr>
      <w:r w:rsidRPr="00606BB4">
        <w:t>Each section above should be signed by both Depot Administrator and Depot Engineer/Assistant to confirm the check has been completed and notes on any actions are agreed and complete.</w:t>
      </w:r>
    </w:p>
    <w:p w14:paraId="23B306BF" w14:textId="42CB9AA9" w:rsidR="00937103" w:rsidRDefault="00937103" w:rsidP="00937103">
      <w:pPr>
        <w:pStyle w:val="NoSpacing"/>
        <w:numPr>
          <w:ilvl w:val="0"/>
          <w:numId w:val="2"/>
        </w:numPr>
        <w:jc w:val="both"/>
      </w:pPr>
      <w:r w:rsidRPr="00606BB4">
        <w:t xml:space="preserve">While these procedures are scheduled 4 </w:t>
      </w:r>
      <w:proofErr w:type="gramStart"/>
      <w:r w:rsidR="00EF66D1" w:rsidRPr="00606BB4">
        <w:t>weekly</w:t>
      </w:r>
      <w:proofErr w:type="gramEnd"/>
      <w:r w:rsidR="00EF66D1" w:rsidRPr="00606BB4">
        <w:t>,</w:t>
      </w:r>
      <w:r w:rsidRPr="00606BB4">
        <w:t xml:space="preserve"> they </w:t>
      </w:r>
      <w:r w:rsidR="001D2BA4" w:rsidRPr="00606BB4">
        <w:t>must</w:t>
      </w:r>
      <w:r w:rsidRPr="00606BB4">
        <w:t xml:space="preserve"> also be carried out after any service change.</w:t>
      </w:r>
    </w:p>
    <w:p w14:paraId="67774C76" w14:textId="683C4E36" w:rsidR="003B563D" w:rsidRPr="00606BB4" w:rsidRDefault="003B563D" w:rsidP="00937103">
      <w:pPr>
        <w:pStyle w:val="NoSpacing"/>
        <w:numPr>
          <w:ilvl w:val="0"/>
          <w:numId w:val="2"/>
        </w:numPr>
        <w:jc w:val="both"/>
      </w:pPr>
      <w:r>
        <w:t>Any issues identified should be reported to the Chief Engineer and</w:t>
      </w:r>
      <w:r w:rsidR="000D6285">
        <w:t xml:space="preserve"> Fleet Admin Manager</w:t>
      </w:r>
      <w:r>
        <w:t>.</w:t>
      </w:r>
    </w:p>
    <w:p w14:paraId="00709747" w14:textId="7A682C6C" w:rsidR="001D2BA4" w:rsidRPr="00606BB4" w:rsidRDefault="001D2BA4" w:rsidP="001D2BA4">
      <w:pPr>
        <w:pStyle w:val="NoSpacing"/>
        <w:jc w:val="both"/>
      </w:pPr>
    </w:p>
    <w:p w14:paraId="097D1CD5" w14:textId="3CACB5A4" w:rsidR="001D2BA4" w:rsidRPr="00EF66D1" w:rsidRDefault="001D2BA4" w:rsidP="001D2BA4">
      <w:pPr>
        <w:pStyle w:val="NoSpacing"/>
        <w:jc w:val="both"/>
        <w:rPr>
          <w:rFonts w:cstheme="minorHAnsi"/>
          <w:b/>
          <w:bCs/>
        </w:rPr>
      </w:pPr>
      <w:r w:rsidRPr="00EF66D1">
        <w:rPr>
          <w:rFonts w:cstheme="minorHAnsi"/>
          <w:b/>
          <w:bCs/>
        </w:rPr>
        <w:t>Quarterly Depot Administration Audits</w:t>
      </w:r>
    </w:p>
    <w:p w14:paraId="63DA79D3" w14:textId="77777777" w:rsidR="003B563D" w:rsidRDefault="001D2BA4" w:rsidP="003B563D">
      <w:pPr>
        <w:pStyle w:val="NoSpacing"/>
        <w:jc w:val="both"/>
      </w:pPr>
      <w:r w:rsidRPr="00606BB4">
        <w:t>To ensure the processes above are being carried out correctly and consistently they are audited on a quarterly basis as part of the Depot Administration Audits.</w:t>
      </w:r>
    </w:p>
    <w:p w14:paraId="7B6A55E4" w14:textId="77777777" w:rsidR="003B563D" w:rsidRDefault="001D2BA4" w:rsidP="003B563D">
      <w:pPr>
        <w:pStyle w:val="NoSpacing"/>
        <w:numPr>
          <w:ilvl w:val="0"/>
          <w:numId w:val="4"/>
        </w:numPr>
        <w:jc w:val="both"/>
      </w:pPr>
      <w:r w:rsidRPr="00606BB4">
        <w:t xml:space="preserve">These audits are carried out by a Senior Depot </w:t>
      </w:r>
      <w:r w:rsidR="00606BB4">
        <w:t>A</w:t>
      </w:r>
      <w:r w:rsidRPr="00606BB4">
        <w:t>dministrator</w:t>
      </w:r>
    </w:p>
    <w:p w14:paraId="621256BC" w14:textId="6FDA4423" w:rsidR="001D2BA4" w:rsidRPr="00606BB4" w:rsidRDefault="003B563D" w:rsidP="003B563D">
      <w:pPr>
        <w:pStyle w:val="NoSpacing"/>
        <w:numPr>
          <w:ilvl w:val="0"/>
          <w:numId w:val="4"/>
        </w:numPr>
        <w:jc w:val="both"/>
      </w:pPr>
      <w:r>
        <w:t>S</w:t>
      </w:r>
      <w:r w:rsidR="001D2BA4" w:rsidRPr="00606BB4">
        <w:t xml:space="preserve">ee </w:t>
      </w:r>
      <w:r w:rsidR="00301EE0">
        <w:t>A</w:t>
      </w:r>
      <w:r w:rsidR="001D2BA4" w:rsidRPr="00606BB4">
        <w:t xml:space="preserve">ppendix </w:t>
      </w:r>
      <w:r w:rsidR="00F61D17">
        <w:t>2</w:t>
      </w:r>
      <w:r w:rsidR="00F61D17" w:rsidRPr="00606BB4">
        <w:t xml:space="preserve"> </w:t>
      </w:r>
      <w:r w:rsidR="001D2BA4" w:rsidRPr="00606BB4">
        <w:t>for audit report.</w:t>
      </w:r>
    </w:p>
    <w:p w14:paraId="2843B42D" w14:textId="2006FBCB" w:rsidR="003B563D" w:rsidRDefault="001D2BA4" w:rsidP="001D2BA4">
      <w:pPr>
        <w:pStyle w:val="NoSpacing"/>
        <w:numPr>
          <w:ilvl w:val="0"/>
          <w:numId w:val="3"/>
        </w:numPr>
        <w:jc w:val="both"/>
      </w:pPr>
      <w:r w:rsidRPr="00606BB4">
        <w:t xml:space="preserve">The audit reports </w:t>
      </w:r>
      <w:r w:rsidR="003B563D">
        <w:t>should be sent to</w:t>
      </w:r>
      <w:r w:rsidRPr="00606BB4">
        <w:t xml:space="preserve"> the Chief Engineer and </w:t>
      </w:r>
      <w:r w:rsidR="00593FFC">
        <w:t>Fleet Admin Manager</w:t>
      </w:r>
    </w:p>
    <w:p w14:paraId="35D623E3" w14:textId="4AF59A26" w:rsidR="001D2BA4" w:rsidRPr="00606BB4" w:rsidRDefault="003B563D" w:rsidP="001D2BA4">
      <w:pPr>
        <w:pStyle w:val="NoSpacing"/>
        <w:numPr>
          <w:ilvl w:val="0"/>
          <w:numId w:val="3"/>
        </w:numPr>
        <w:jc w:val="both"/>
      </w:pPr>
      <w:r>
        <w:t>F</w:t>
      </w:r>
      <w:r w:rsidR="001D2BA4" w:rsidRPr="00606BB4">
        <w:t xml:space="preserve">indings/required actions </w:t>
      </w:r>
      <w:r>
        <w:t xml:space="preserve">will be </w:t>
      </w:r>
      <w:r w:rsidR="001D2BA4" w:rsidRPr="00606BB4">
        <w:t>discussed with the relevant Depot Engineer and Administrator.</w:t>
      </w:r>
    </w:p>
    <w:p w14:paraId="3112216B" w14:textId="77777777" w:rsidR="001D2BA4" w:rsidRPr="001D2BA4" w:rsidRDefault="001D2BA4" w:rsidP="001D2BA4">
      <w:pPr>
        <w:pStyle w:val="NoSpacing"/>
        <w:jc w:val="both"/>
      </w:pPr>
    </w:p>
    <w:p w14:paraId="0E08348A" w14:textId="77777777" w:rsidR="00B120DB" w:rsidRDefault="00B120DB" w:rsidP="00181DD7">
      <w:pPr>
        <w:jc w:val="both"/>
      </w:pPr>
    </w:p>
    <w:p w14:paraId="105F807A" w14:textId="4F47A142" w:rsidR="002D58EA" w:rsidRDefault="002D58EA" w:rsidP="00181DD7">
      <w:pPr>
        <w:jc w:val="both"/>
        <w:rPr>
          <w:sz w:val="24"/>
          <w:szCs w:val="24"/>
          <w:u w:val="single"/>
        </w:rPr>
      </w:pPr>
    </w:p>
    <w:p w14:paraId="0A025365" w14:textId="77777777" w:rsidR="00A16596" w:rsidRPr="002D58EA" w:rsidRDefault="00A16596" w:rsidP="00181DD7">
      <w:pPr>
        <w:jc w:val="both"/>
        <w:rPr>
          <w:sz w:val="24"/>
          <w:szCs w:val="24"/>
          <w:u w:val="single"/>
        </w:rPr>
      </w:pPr>
    </w:p>
    <w:sectPr w:rsidR="00A16596" w:rsidRPr="002D58EA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F6513" w14:textId="77777777" w:rsidR="00D02B48" w:rsidRDefault="00D02B48" w:rsidP="00B8440B">
      <w:pPr>
        <w:spacing w:after="0" w:line="240" w:lineRule="auto"/>
      </w:pPr>
      <w:r>
        <w:separator/>
      </w:r>
    </w:p>
  </w:endnote>
  <w:endnote w:type="continuationSeparator" w:id="0">
    <w:p w14:paraId="60300BC8" w14:textId="77777777" w:rsidR="00D02B48" w:rsidRDefault="00D02B48" w:rsidP="00B84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08C4D" w14:textId="2895BCDB" w:rsidR="00B8440B" w:rsidRDefault="00E92404">
    <w:pPr>
      <w:pStyle w:val="Footer"/>
    </w:pPr>
    <w:fldSimple w:instr=" FILENAME \* MERGEFORMAT ">
      <w:r>
        <w:rPr>
          <w:noProof/>
        </w:rPr>
        <w:t>Forward Planning Procedure v</w:t>
      </w:r>
      <w:r w:rsidR="00EF66D1">
        <w:rPr>
          <w:noProof/>
        </w:rPr>
        <w:t>2</w:t>
      </w:r>
      <w:r>
        <w:rPr>
          <w:noProof/>
        </w:rPr>
        <w:t xml:space="preserve"> Review Date - February 202</w:t>
      </w:r>
      <w:r w:rsidR="00EF66D1">
        <w:rPr>
          <w:noProof/>
        </w:rPr>
        <w:t>7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9D9D8" w14:textId="77777777" w:rsidR="00D02B48" w:rsidRDefault="00D02B48" w:rsidP="00B8440B">
      <w:pPr>
        <w:spacing w:after="0" w:line="240" w:lineRule="auto"/>
      </w:pPr>
      <w:r>
        <w:separator/>
      </w:r>
    </w:p>
  </w:footnote>
  <w:footnote w:type="continuationSeparator" w:id="0">
    <w:p w14:paraId="235EC0AC" w14:textId="77777777" w:rsidR="00D02B48" w:rsidRDefault="00D02B48" w:rsidP="00B844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366AB"/>
    <w:multiLevelType w:val="hybridMultilevel"/>
    <w:tmpl w:val="E9782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121B1"/>
    <w:multiLevelType w:val="hybridMultilevel"/>
    <w:tmpl w:val="BC5A4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04402C"/>
    <w:multiLevelType w:val="hybridMultilevel"/>
    <w:tmpl w:val="1752E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6A5CFE"/>
    <w:multiLevelType w:val="hybridMultilevel"/>
    <w:tmpl w:val="8E8C1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7F0EE3"/>
    <w:multiLevelType w:val="hybridMultilevel"/>
    <w:tmpl w:val="A1A22E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5652126">
    <w:abstractNumId w:val="3"/>
  </w:num>
  <w:num w:numId="2" w16cid:durableId="1694770262">
    <w:abstractNumId w:val="1"/>
  </w:num>
  <w:num w:numId="3" w16cid:durableId="1483042911">
    <w:abstractNumId w:val="2"/>
  </w:num>
  <w:num w:numId="4" w16cid:durableId="1429426555">
    <w:abstractNumId w:val="4"/>
  </w:num>
  <w:num w:numId="5" w16cid:durableId="1282609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8EA"/>
    <w:rsid w:val="00023F26"/>
    <w:rsid w:val="000458F5"/>
    <w:rsid w:val="000D6285"/>
    <w:rsid w:val="000E1E17"/>
    <w:rsid w:val="000F4859"/>
    <w:rsid w:val="00126752"/>
    <w:rsid w:val="00142597"/>
    <w:rsid w:val="00150D52"/>
    <w:rsid w:val="00160C92"/>
    <w:rsid w:val="001747B2"/>
    <w:rsid w:val="00181DD7"/>
    <w:rsid w:val="001D2BA4"/>
    <w:rsid w:val="001F65C6"/>
    <w:rsid w:val="002077D9"/>
    <w:rsid w:val="002B1FA7"/>
    <w:rsid w:val="002D58EA"/>
    <w:rsid w:val="00301EE0"/>
    <w:rsid w:val="0031247B"/>
    <w:rsid w:val="003435C7"/>
    <w:rsid w:val="0035767E"/>
    <w:rsid w:val="00387C2C"/>
    <w:rsid w:val="003A35CA"/>
    <w:rsid w:val="003B563D"/>
    <w:rsid w:val="003C5ABD"/>
    <w:rsid w:val="004051CB"/>
    <w:rsid w:val="00456B9C"/>
    <w:rsid w:val="004943E6"/>
    <w:rsid w:val="004A7011"/>
    <w:rsid w:val="004D4DC5"/>
    <w:rsid w:val="004E1897"/>
    <w:rsid w:val="00507893"/>
    <w:rsid w:val="00515754"/>
    <w:rsid w:val="00522D06"/>
    <w:rsid w:val="0052628A"/>
    <w:rsid w:val="00562A7B"/>
    <w:rsid w:val="00593FFC"/>
    <w:rsid w:val="005D1861"/>
    <w:rsid w:val="005E01AE"/>
    <w:rsid w:val="00606BB4"/>
    <w:rsid w:val="0061183A"/>
    <w:rsid w:val="006300D8"/>
    <w:rsid w:val="00646B9F"/>
    <w:rsid w:val="00672B29"/>
    <w:rsid w:val="0068192C"/>
    <w:rsid w:val="006C47E0"/>
    <w:rsid w:val="006D1377"/>
    <w:rsid w:val="007264C6"/>
    <w:rsid w:val="007D3200"/>
    <w:rsid w:val="007D4AD9"/>
    <w:rsid w:val="007E4A41"/>
    <w:rsid w:val="00814AF1"/>
    <w:rsid w:val="00817B28"/>
    <w:rsid w:val="008405E6"/>
    <w:rsid w:val="00841784"/>
    <w:rsid w:val="008864FA"/>
    <w:rsid w:val="008872EE"/>
    <w:rsid w:val="008B526D"/>
    <w:rsid w:val="008E0389"/>
    <w:rsid w:val="008E2FEA"/>
    <w:rsid w:val="008F6DA9"/>
    <w:rsid w:val="008F7644"/>
    <w:rsid w:val="00905DF1"/>
    <w:rsid w:val="009208DD"/>
    <w:rsid w:val="00937103"/>
    <w:rsid w:val="00947BE9"/>
    <w:rsid w:val="009510A8"/>
    <w:rsid w:val="009864CD"/>
    <w:rsid w:val="00A16596"/>
    <w:rsid w:val="00A3049D"/>
    <w:rsid w:val="00B009C8"/>
    <w:rsid w:val="00B11382"/>
    <w:rsid w:val="00B120DB"/>
    <w:rsid w:val="00B52951"/>
    <w:rsid w:val="00B66A9B"/>
    <w:rsid w:val="00B73A7C"/>
    <w:rsid w:val="00B76094"/>
    <w:rsid w:val="00B8440B"/>
    <w:rsid w:val="00B94B33"/>
    <w:rsid w:val="00BA272C"/>
    <w:rsid w:val="00BC37DC"/>
    <w:rsid w:val="00BC4C28"/>
    <w:rsid w:val="00BE4DA1"/>
    <w:rsid w:val="00C11130"/>
    <w:rsid w:val="00C47B14"/>
    <w:rsid w:val="00C74787"/>
    <w:rsid w:val="00C93539"/>
    <w:rsid w:val="00CC20B4"/>
    <w:rsid w:val="00D02B48"/>
    <w:rsid w:val="00D144AA"/>
    <w:rsid w:val="00D17FE3"/>
    <w:rsid w:val="00D77F3E"/>
    <w:rsid w:val="00D90B1D"/>
    <w:rsid w:val="00DD15D1"/>
    <w:rsid w:val="00DE14B8"/>
    <w:rsid w:val="00E8767E"/>
    <w:rsid w:val="00E92404"/>
    <w:rsid w:val="00EF66D1"/>
    <w:rsid w:val="00F1036D"/>
    <w:rsid w:val="00F12119"/>
    <w:rsid w:val="00F15558"/>
    <w:rsid w:val="00F257C7"/>
    <w:rsid w:val="00F37E33"/>
    <w:rsid w:val="00F46498"/>
    <w:rsid w:val="00F61D17"/>
    <w:rsid w:val="00F65022"/>
    <w:rsid w:val="00F66CD7"/>
    <w:rsid w:val="00F9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5892C"/>
  <w15:chartTrackingRefBased/>
  <w15:docId w15:val="{906708D4-45C9-43F9-B0A0-A9E75A1A0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6D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844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40B"/>
  </w:style>
  <w:style w:type="paragraph" w:styleId="Footer">
    <w:name w:val="footer"/>
    <w:basedOn w:val="Normal"/>
    <w:link w:val="FooterChar"/>
    <w:uiPriority w:val="99"/>
    <w:unhideWhenUsed/>
    <w:rsid w:val="00B844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40B"/>
  </w:style>
  <w:style w:type="paragraph" w:styleId="Revision">
    <w:name w:val="Revision"/>
    <w:hidden/>
    <w:uiPriority w:val="99"/>
    <w:semiHidden/>
    <w:rsid w:val="00F103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acb513f-3030-4a8b-a5dd-10fb4af8262f}" enabled="0" method="" siteId="{dacb513f-3030-4a8b-a5dd-10fb4af8262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Lothian Buses</Company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Cuthbertson, Caroline M</dc:creator>
  <cp:keywords/>
  <dc:description/>
  <cp:lastModifiedBy>Dastey, Dylan</cp:lastModifiedBy>
  <cp:revision>3</cp:revision>
  <cp:lastPrinted>2023-07-31T14:44:00Z</cp:lastPrinted>
  <dcterms:created xsi:type="dcterms:W3CDTF">2025-04-29T07:41:00Z</dcterms:created>
  <dcterms:modified xsi:type="dcterms:W3CDTF">2025-04-29T07:42:00Z</dcterms:modified>
</cp:coreProperties>
</file>